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5-03-19T00:00:00Z">
          <w:dateFormat w:val="dddd, MMMM dd, yyyy"/>
          <w:lid w:val="en-US"/>
          <w:storeMappedDataAs w:val="dateTime"/>
          <w:calendar w:val="gregorian"/>
        </w:date>
      </w:sdtPr>
      <w:sdtEndPr/>
      <w:sdtContent>
        <w:p w:rsidR="000C0467" w:rsidRDefault="0015515B" w:rsidP="00AD28E8">
          <w:pPr>
            <w:pStyle w:val="NoSpacing"/>
            <w:jc w:val="center"/>
          </w:pPr>
          <w:r>
            <w:t>Thursday, March 19, 2015</w:t>
          </w:r>
        </w:p>
      </w:sdtContent>
    </w:sdt>
    <w:p w:rsidR="0015515B" w:rsidRPr="006F6FFA" w:rsidRDefault="0015515B" w:rsidP="0015515B">
      <w:pPr>
        <w:spacing w:after="0" w:line="240" w:lineRule="auto"/>
        <w:jc w:val="center"/>
        <w:rPr>
          <w:rFonts w:ascii="Times New Roman" w:eastAsia="Times New Roman" w:hAnsi="Times New Roman"/>
          <w:sz w:val="24"/>
          <w:szCs w:val="24"/>
        </w:rPr>
      </w:pPr>
      <w:bookmarkStart w:id="0" w:name="_GoBack"/>
      <w:bookmarkEnd w:id="0"/>
      <w:r w:rsidRPr="006F6FFA">
        <w:rPr>
          <w:rFonts w:ascii="Arial" w:eastAsia="Times New Roman" w:hAnsi="Arial" w:cs="Arial"/>
          <w:color w:val="000000"/>
        </w:rPr>
        <w:t xml:space="preserve"> 10am - noon</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room, College Center</w:t>
      </w:r>
    </w:p>
    <w:p w:rsidR="0015515B" w:rsidRPr="006F6FFA" w:rsidRDefault="0015515B" w:rsidP="0015515B">
      <w:pPr>
        <w:spacing w:after="0" w:line="240" w:lineRule="auto"/>
        <w:rPr>
          <w:rFonts w:ascii="Times New Roman" w:eastAsia="Times New Roman" w:hAnsi="Times New Roman"/>
          <w:sz w:val="24"/>
          <w:szCs w:val="24"/>
        </w:rPr>
      </w:pPr>
      <w:r w:rsidRPr="006F6FFA">
        <w:rPr>
          <w:rFonts w:ascii="Times New Roman" w:eastAsia="Times New Roman" w:hAnsi="Times New Roman"/>
          <w:sz w:val="24"/>
          <w:szCs w:val="24"/>
        </w:rPr>
        <w:pict>
          <v:rect id="_x0000_i1025" style="width:0;height:1.5pt" o:hralign="center" o:hrstd="t" o:hr="t" fillcolor="#a0a0a0" stroked="f"/>
        </w:pict>
      </w:r>
    </w:p>
    <w:p w:rsidR="00766CFC" w:rsidRDefault="00766CFC" w:rsidP="000C0467">
      <w:pPr>
        <w:spacing w:after="0" w:line="240" w:lineRule="auto"/>
        <w:ind w:firstLine="720"/>
        <w:rPr>
          <w:rFonts w:ascii="Times New Roman" w:hAnsi="Times New Roman"/>
          <w:sz w:val="20"/>
        </w:rPr>
      </w:pPr>
    </w:p>
    <w:p w:rsidR="00B22947" w:rsidRPr="006F6FFA" w:rsidRDefault="00B22947" w:rsidP="00B22947">
      <w:pPr>
        <w:pStyle w:val="Heading2"/>
        <w:numPr>
          <w:ilvl w:val="0"/>
          <w:numId w:val="19"/>
        </w:numPr>
        <w:rPr>
          <w:rFonts w:eastAsia="Times New Roman"/>
          <w:sz w:val="36"/>
          <w:szCs w:val="36"/>
        </w:rPr>
      </w:pPr>
      <w:r w:rsidRPr="006F6FFA">
        <w:rPr>
          <w:rFonts w:eastAsia="Times New Roman"/>
        </w:rPr>
        <w:t>CALL TO ORDER (5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Roll Call</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Welcome: Mark W.</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Adoption of Agenda</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Approval of Minutes</w:t>
      </w:r>
    </w:p>
    <w:p w:rsidR="00B22947" w:rsidRPr="006F6FFA" w:rsidRDefault="00B22947" w:rsidP="00B22947">
      <w:pPr>
        <w:pStyle w:val="Heading2"/>
        <w:numPr>
          <w:ilvl w:val="0"/>
          <w:numId w:val="19"/>
        </w:numPr>
        <w:rPr>
          <w:rFonts w:eastAsia="Times New Roman"/>
          <w:sz w:val="36"/>
          <w:szCs w:val="36"/>
        </w:rPr>
      </w:pPr>
      <w:r w:rsidRPr="006F6FFA">
        <w:rPr>
          <w:rFonts w:eastAsia="Times New Roman"/>
        </w:rPr>
        <w:t>SPECIAL REPORTS/UPDATES (5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College Events</w:t>
      </w:r>
      <w:r w:rsidRPr="006F6FFA">
        <w:rPr>
          <w:rFonts w:ascii="Arial" w:eastAsia="Times New Roman" w:hAnsi="Arial" w:cs="Arial"/>
          <w:color w:val="000000"/>
        </w:rPr>
        <w:br/>
        <w:t>President’s Cabinet Open Forum Lunch: Today, Noon - 1 PM GGC Room 207</w:t>
      </w:r>
      <w:r w:rsidRPr="006F6FFA">
        <w:rPr>
          <w:rFonts w:ascii="Arial" w:eastAsia="Times New Roman" w:hAnsi="Arial" w:cs="Arial"/>
          <w:color w:val="000000"/>
        </w:rPr>
        <w:br/>
        <w:t>Art Gallery Craft Fair: April 2, Noon - 8:00 PM at the NBC</w:t>
      </w:r>
      <w:r w:rsidRPr="006F6FFA">
        <w:rPr>
          <w:rFonts w:ascii="Arial" w:eastAsia="Times New Roman" w:hAnsi="Arial" w:cs="Arial"/>
          <w:color w:val="000000"/>
        </w:rPr>
        <w:br/>
        <w:t>Scholarship Awards Ceremony: April 9, 6 PM - 8:30 PM OCC Robert Moore Theatre</w:t>
      </w:r>
      <w:r w:rsidRPr="006F6FFA">
        <w:rPr>
          <w:rFonts w:ascii="Arial" w:eastAsia="Times New Roman" w:hAnsi="Arial" w:cs="Arial"/>
          <w:color w:val="000000"/>
        </w:rPr>
        <w:br/>
        <w:t>Spring Transfer Fair: April 22, 10 AM - 1 PM at the NBC</w:t>
      </w:r>
      <w:r w:rsidRPr="006F6FFA">
        <w:rPr>
          <w:rFonts w:ascii="Arial" w:eastAsia="Times New Roman" w:hAnsi="Arial" w:cs="Arial"/>
          <w:color w:val="000000"/>
        </w:rPr>
        <w:br/>
        <w:t>Art Gallery Summer 2015 Workshop: July 22 - 24, 10 AM - 4 PM</w:t>
      </w:r>
      <w:r w:rsidRPr="006F6FFA">
        <w:rPr>
          <w:rFonts w:ascii="Arial" w:eastAsia="Times New Roman" w:hAnsi="Arial" w:cs="Arial"/>
          <w:color w:val="000000"/>
        </w:rPr>
        <w:br/>
        <w:t>Gerontology Networking Event: September 2, 6:30 PM - 8:30 PM at the NBC</w:t>
      </w:r>
      <w:r w:rsidRPr="006F6FFA">
        <w:rPr>
          <w:rFonts w:ascii="Arial" w:eastAsia="Times New Roman" w:hAnsi="Arial" w:cs="Arial"/>
          <w:color w:val="000000"/>
        </w:rPr>
        <w:br/>
        <w:t>OC Global Women’s Conference: May 29, 8 AM - 2:30 PM at the Hilton Irvine/OC Airport</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Accreditation visit</w:t>
      </w:r>
      <w:proofErr w:type="gramStart"/>
      <w:r w:rsidRPr="006F6FFA">
        <w:rPr>
          <w:rFonts w:ascii="Arial" w:eastAsia="Times New Roman" w:hAnsi="Arial" w:cs="Arial"/>
          <w:color w:val="000000"/>
        </w:rPr>
        <w:t>:</w:t>
      </w:r>
      <w:proofErr w:type="gramEnd"/>
      <w:r w:rsidRPr="006F6FFA">
        <w:rPr>
          <w:rFonts w:ascii="Arial" w:eastAsia="Times New Roman" w:hAnsi="Arial" w:cs="Arial"/>
          <w:color w:val="000000"/>
        </w:rPr>
        <w:br/>
        <w:t>The accreditation team will visit on April 6. Dr. Kimberly Perry and Erica LeBlanc.</w:t>
      </w:r>
    </w:p>
    <w:p w:rsidR="00B22947" w:rsidRPr="006F6FFA" w:rsidRDefault="00B22947" w:rsidP="00B22947">
      <w:pPr>
        <w:pStyle w:val="Heading2"/>
        <w:numPr>
          <w:ilvl w:val="0"/>
          <w:numId w:val="19"/>
        </w:numPr>
        <w:rPr>
          <w:rFonts w:eastAsia="Times New Roman"/>
          <w:sz w:val="36"/>
          <w:szCs w:val="36"/>
        </w:rPr>
      </w:pPr>
      <w:r w:rsidRPr="006F6FFA">
        <w:rPr>
          <w:rFonts w:eastAsia="Times New Roman"/>
        </w:rPr>
        <w:t>ACTION ITEMS (40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Presentation of PACE results: Aeron Zentner, DBA</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Scholarships: Diana A.</w:t>
      </w:r>
    </w:p>
    <w:p w:rsidR="00B22947" w:rsidRPr="006F6FFA" w:rsidRDefault="00B22947" w:rsidP="00B22947">
      <w:pPr>
        <w:pStyle w:val="Heading2"/>
        <w:numPr>
          <w:ilvl w:val="0"/>
          <w:numId w:val="19"/>
        </w:numPr>
        <w:rPr>
          <w:rFonts w:eastAsia="Times New Roman"/>
          <w:sz w:val="36"/>
          <w:szCs w:val="36"/>
        </w:rPr>
      </w:pPr>
      <w:r w:rsidRPr="006F6FFA">
        <w:rPr>
          <w:rFonts w:eastAsia="Times New Roman"/>
        </w:rPr>
        <w:t>STANDING REPORTS (10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Committee Reports: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Academic Senate Report: Marilyn Fry</w:t>
      </w:r>
    </w:p>
    <w:p w:rsidR="00B22947" w:rsidRPr="006F6FFA" w:rsidRDefault="00B22947" w:rsidP="00B22947">
      <w:pPr>
        <w:pStyle w:val="Heading2"/>
        <w:numPr>
          <w:ilvl w:val="0"/>
          <w:numId w:val="19"/>
        </w:numPr>
        <w:rPr>
          <w:rFonts w:eastAsia="Times New Roman"/>
          <w:sz w:val="36"/>
          <w:szCs w:val="36"/>
        </w:rPr>
      </w:pPr>
      <w:r w:rsidRPr="006F6FFA">
        <w:rPr>
          <w:rFonts w:eastAsia="Times New Roman"/>
        </w:rPr>
        <w:t>DISCUSSION ITEMS (10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Common Committee Calendar: Mark W.</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Coastline’s Mission Statement: Mark W.</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 xml:space="preserve">Elections are approaching. Next </w:t>
      </w:r>
      <w:proofErr w:type="spellStart"/>
      <w:r w:rsidRPr="006F6FFA">
        <w:rPr>
          <w:rFonts w:ascii="Arial" w:eastAsia="Times New Roman" w:hAnsi="Arial" w:cs="Arial"/>
          <w:color w:val="000000"/>
        </w:rPr>
        <w:t>years</w:t>
      </w:r>
      <w:proofErr w:type="spellEnd"/>
      <w:r w:rsidRPr="006F6FFA">
        <w:rPr>
          <w:rFonts w:ascii="Arial" w:eastAsia="Times New Roman" w:hAnsi="Arial" w:cs="Arial"/>
          <w:color w:val="000000"/>
        </w:rPr>
        <w:t xml:space="preserve"> officers wanted.</w:t>
      </w:r>
    </w:p>
    <w:p w:rsidR="00B22947" w:rsidRPr="006F6FFA" w:rsidRDefault="00B22947" w:rsidP="00B22947">
      <w:pPr>
        <w:pStyle w:val="Heading2"/>
        <w:numPr>
          <w:ilvl w:val="0"/>
          <w:numId w:val="19"/>
        </w:numPr>
        <w:rPr>
          <w:rFonts w:eastAsia="Times New Roman"/>
        </w:rPr>
      </w:pPr>
      <w:r w:rsidRPr="006F6FFA">
        <w:rPr>
          <w:rFonts w:eastAsia="Times New Roman"/>
        </w:rPr>
        <w:lastRenderedPageBreak/>
        <w:t>ANNOUNCEMENTS (5 minutes)</w:t>
      </w:r>
    </w:p>
    <w:p w:rsidR="00B22947" w:rsidRPr="006F6FFA" w:rsidRDefault="00B22947" w:rsidP="00B22947">
      <w:pPr>
        <w:numPr>
          <w:ilvl w:val="1"/>
          <w:numId w:val="19"/>
        </w:numPr>
        <w:spacing w:after="0" w:line="240" w:lineRule="auto"/>
        <w:textAlignment w:val="baseline"/>
        <w:rPr>
          <w:rFonts w:ascii="Arial" w:eastAsia="Times New Roman" w:hAnsi="Arial" w:cs="Arial"/>
          <w:color w:val="000000"/>
        </w:rPr>
      </w:pPr>
      <w:r w:rsidRPr="006F6FFA">
        <w:rPr>
          <w:rFonts w:ascii="Arial" w:eastAsia="Times New Roman" w:hAnsi="Arial" w:cs="Arial"/>
          <w:color w:val="000000"/>
        </w:rPr>
        <w:t>Meet the Chancellor. Thursday, April 9, 9am - 10am, College Center 4th floor.</w:t>
      </w:r>
    </w:p>
    <w:p w:rsidR="00B22947" w:rsidRPr="00B22947" w:rsidRDefault="00B22947" w:rsidP="00B22947">
      <w:pPr>
        <w:pStyle w:val="Heading2"/>
        <w:numPr>
          <w:ilvl w:val="0"/>
          <w:numId w:val="19"/>
        </w:numPr>
        <w:rPr>
          <w:rFonts w:eastAsia="Times New Roman"/>
        </w:rPr>
      </w:pPr>
      <w:r w:rsidRPr="006F6FFA">
        <w:rPr>
          <w:rFonts w:eastAsia="Times New Roman"/>
        </w:rPr>
        <w:t>ADJOURNMENT</w:t>
      </w:r>
      <w:r w:rsidRPr="00B22947">
        <w:rPr>
          <w:rFonts w:ascii="Times New Roman" w:eastAsia="Times New Roman" w:hAnsi="Times New Roman" w:cs="Times New Roman"/>
          <w:sz w:val="24"/>
          <w:szCs w:val="24"/>
        </w:rPr>
        <w:br/>
      </w:r>
      <w:r w:rsidRPr="00B22947">
        <w:rPr>
          <w:rFonts w:ascii="Arial" w:eastAsia="Times New Roman" w:hAnsi="Arial" w:cs="Arial"/>
          <w:color w:val="000000"/>
        </w:rPr>
        <w:t>Next Meeting: April 16, 2015</w:t>
      </w:r>
    </w:p>
    <w:p w:rsidR="00766CFC" w:rsidRDefault="00766CFC" w:rsidP="00766CFC">
      <w:pPr>
        <w:pStyle w:val="ListParagraph"/>
        <w:ind w:left="360"/>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8">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11">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4">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0"/>
  </w:num>
  <w:num w:numId="4">
    <w:abstractNumId w:val="16"/>
  </w:num>
  <w:num w:numId="5">
    <w:abstractNumId w:val="16"/>
    <w:lvlOverride w:ilvl="0">
      <w:startOverride w:val="3"/>
    </w:lvlOverride>
    <w:lvlOverride w:ilvl="1"/>
  </w:num>
  <w:num w:numId="6">
    <w:abstractNumId w:val="6"/>
  </w:num>
  <w:num w:numId="7">
    <w:abstractNumId w:val="7"/>
  </w:num>
  <w:num w:numId="8">
    <w:abstractNumId w:val="10"/>
  </w:num>
  <w:num w:numId="9">
    <w:abstractNumId w:val="2"/>
  </w:num>
  <w:num w:numId="10">
    <w:abstractNumId w:val="17"/>
  </w:num>
  <w:num w:numId="11">
    <w:abstractNumId w:val="5"/>
  </w:num>
  <w:num w:numId="12">
    <w:abstractNumId w:val="4"/>
  </w:num>
  <w:num w:numId="13">
    <w:abstractNumId w:val="14"/>
  </w:num>
  <w:num w:numId="14">
    <w:abstractNumId w:val="15"/>
  </w:num>
  <w:num w:numId="15">
    <w:abstractNumId w:val="11"/>
  </w:num>
  <w:num w:numId="16">
    <w:abstractNumId w:val="13"/>
  </w:num>
  <w:num w:numId="17">
    <w:abstractNumId w:val="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C0467"/>
    <w:rsid w:val="000C2EE0"/>
    <w:rsid w:val="0010045E"/>
    <w:rsid w:val="0015515B"/>
    <w:rsid w:val="002646C4"/>
    <w:rsid w:val="002A4471"/>
    <w:rsid w:val="002B4CE9"/>
    <w:rsid w:val="002C79BF"/>
    <w:rsid w:val="002F0F09"/>
    <w:rsid w:val="00301043"/>
    <w:rsid w:val="0034751A"/>
    <w:rsid w:val="00387CC4"/>
    <w:rsid w:val="003B6F94"/>
    <w:rsid w:val="003E5984"/>
    <w:rsid w:val="00416618"/>
    <w:rsid w:val="00487322"/>
    <w:rsid w:val="006F3C30"/>
    <w:rsid w:val="00766CFC"/>
    <w:rsid w:val="007C7251"/>
    <w:rsid w:val="009B4828"/>
    <w:rsid w:val="00AD28E8"/>
    <w:rsid w:val="00B22947"/>
    <w:rsid w:val="00B5169F"/>
    <w:rsid w:val="00B62AB0"/>
    <w:rsid w:val="00BA7E5C"/>
    <w:rsid w:val="00C135FD"/>
    <w:rsid w:val="00C32589"/>
    <w:rsid w:val="00D8576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B36C07">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2015-03-19T07:00:00+00:00</Meeting_x0020_Date>
  </documentManagement>
</p:properties>
</file>

<file path=customXml/itemProps1.xml><?xml version="1.0" encoding="utf-8"?>
<ds:datastoreItem xmlns:ds="http://schemas.openxmlformats.org/officeDocument/2006/customXml" ds:itemID="{7A556EF2-7722-4486-8242-0D4A190AB595}">
  <ds:schemaRefs>
    <ds:schemaRef ds:uri="http://schemas.openxmlformats.org/officeDocument/2006/bibliography"/>
  </ds:schemaRefs>
</ds:datastoreItem>
</file>

<file path=customXml/itemProps2.xml><?xml version="1.0" encoding="utf-8"?>
<ds:datastoreItem xmlns:ds="http://schemas.openxmlformats.org/officeDocument/2006/customXml" ds:itemID="{06AB50BE-E55B-4EDD-8181-B36E10E083B0}"/>
</file>

<file path=customXml/itemProps3.xml><?xml version="1.0" encoding="utf-8"?>
<ds:datastoreItem xmlns:ds="http://schemas.openxmlformats.org/officeDocument/2006/customXml" ds:itemID="{C75A1097-2FF6-424D-A494-62CA1E47DA23}"/>
</file>

<file path=customXml/itemProps4.xml><?xml version="1.0" encoding="utf-8"?>
<ds:datastoreItem xmlns:ds="http://schemas.openxmlformats.org/officeDocument/2006/customXml" ds:itemID="{549AFC75-D759-4442-88AC-D0CCAFA0B313}"/>
</file>

<file path=docProps/app.xml><?xml version="1.0" encoding="utf-8"?>
<Properties xmlns="http://schemas.openxmlformats.org/officeDocument/2006/extended-properties" xmlns:vt="http://schemas.openxmlformats.org/officeDocument/2006/docPropsVTypes">
  <Template>classified senate agenda.dotx</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2</cp:revision>
  <dcterms:created xsi:type="dcterms:W3CDTF">2017-04-18T20:19:00Z</dcterms:created>
  <dcterms:modified xsi:type="dcterms:W3CDTF">2017-04-18T20:19:00Z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